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czy &lt;strong&gt;bluzy reklamowe&lt;/strong&gt; mogą być dobrym pomysłem na reklamę firmy? W tym artykule przedstawimy najważniejsze zalety bluz jako nośnika reklamy.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bluzy reklamowe należą do skutecznych form reklamy?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mamy dostępnych mnóstwo różnorodnych gadżetów promocyjnych. Producenci prześcigają się w wymyślaniu coraz to ciekawszych i bardziej oryginalnych akcesoriów, które mogą przyciągnąć klientów. Pamiętajmy jednak, aby wybierać te gadżety, które są praktyczne i rzeczywiście mogą przydać się naszym potencjalnym klientom. Tylko wówczas mamy szansę naprawdę do nich dotrzeć i zwiększyć świadomość na temat naszej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bluz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Bluzy reklamowe</w:t>
      </w:r>
      <w:r>
        <w:rPr>
          <w:rFonts w:ascii="calibri" w:hAnsi="calibri" w:eastAsia="calibri" w:cs="calibri"/>
          <w:sz w:val="24"/>
          <w:szCs w:val="24"/>
        </w:rPr>
        <w:t xml:space="preserve"> z pewnością należą do bardzo praktycznych akcesoriów. Zamawiając je jednak należy pamiętać o tym, aby były uszyte z materiałów dobrej jakości. Wówczas będą chętnie używane przez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reklamowe</w:t>
      </w:r>
      <w:r>
        <w:rPr>
          <w:rFonts w:ascii="calibri" w:hAnsi="calibri" w:eastAsia="calibri" w:cs="calibri"/>
          <w:sz w:val="24"/>
          <w:szCs w:val="24"/>
        </w:rPr>
        <w:t xml:space="preserve"> można wykorzystać jako upominek lub formę nagrody w konkursach w social mediach. Sprawdzą się jako ciepła odzież w chłodniejsze dni, na spacery czy spotkania ze znajomymi. Na każdej bluzie można wykonać trwały nadruk w postaci logo firmy lub hasła reklamowego.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Gratisownia oferuje szeroki wybór różnych modeli. Znajdziesz u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dobrej jakości, świetnie wykonane. Oferujemy zarówno bluzy damskie, jak i męskie.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bluzy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2026-04-01T14:37:50+02:00</dcterms:created>
  <dcterms:modified xsi:type="dcterms:W3CDTF">2026-04-01T14:37:50+02:00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